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0B" w:rsidRPr="00D0190B" w:rsidRDefault="00D0190B" w:rsidP="004502F9">
      <w:pPr>
        <w:ind w:hanging="540"/>
        <w:jc w:val="both"/>
        <w:rPr>
          <w:rFonts w:ascii="Times New Roman" w:hAnsi="Times New Roman" w:cs="Times New Roman"/>
          <w:b/>
          <w:color w:val="000000" w:themeColor="text1"/>
          <w:sz w:val="16"/>
          <w:szCs w:val="24"/>
        </w:rPr>
      </w:pPr>
    </w:p>
    <w:p w:rsidR="00AE7602" w:rsidRDefault="00AE7602" w:rsidP="00AE760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7602" w:rsidRDefault="00AE7602" w:rsidP="00AE760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11C9A" w:rsidRDefault="00A11C9A" w:rsidP="00AE760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04D13" w:rsidRDefault="00704D13" w:rsidP="00AE760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7602" w:rsidRDefault="004502F9" w:rsidP="00AE7602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No. Acad.III/PQ/</w:t>
      </w:r>
      <w:r w:rsidR="00795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1062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/201</w:t>
      </w:r>
      <w:r w:rsidR="00795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E7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="003E1EA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E7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</w:t>
      </w:r>
      <w:r w:rsidR="00AB2C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  <w:r w:rsidR="00531DC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795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</w:t>
      </w:r>
      <w:r w:rsidR="0079512C" w:rsidRPr="0079512C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th</w:t>
      </w:r>
      <w:r w:rsidR="00795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February</w:t>
      </w:r>
      <w:r w:rsidR="00AE76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201</w:t>
      </w:r>
      <w:r w:rsidR="007951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A11C9A" w:rsidRDefault="004502F9" w:rsidP="00A11C9A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F37711" w:rsidRDefault="0091652D" w:rsidP="00A11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Shri </w:t>
      </w:r>
      <w:r w:rsidR="0079512C">
        <w:rPr>
          <w:rFonts w:ascii="Times New Roman" w:hAnsi="Times New Roman" w:cs="Times New Roman"/>
          <w:sz w:val="24"/>
          <w:szCs w:val="24"/>
        </w:rPr>
        <w:t>Pawan Mehta</w:t>
      </w:r>
    </w:p>
    <w:p w:rsidR="0091652D" w:rsidRDefault="0091652D" w:rsidP="00A11C9A">
      <w:pPr>
        <w:pStyle w:val="NoSpacing"/>
        <w:tabs>
          <w:tab w:val="left" w:pos="38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Secretary to the Govt. of India</w:t>
      </w:r>
    </w:p>
    <w:p w:rsidR="004502F9" w:rsidRDefault="004502F9" w:rsidP="00A11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Higher Education</w:t>
      </w:r>
    </w:p>
    <w:p w:rsidR="004502F9" w:rsidRDefault="004502F9" w:rsidP="00A11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 of Human Resource Development</w:t>
      </w:r>
    </w:p>
    <w:p w:rsidR="004502F9" w:rsidRDefault="004502F9" w:rsidP="00A11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Shastri Bhavan</w:t>
      </w:r>
    </w:p>
    <w:p w:rsidR="004502F9" w:rsidRDefault="004502F9" w:rsidP="00A11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DELHI-110</w:t>
      </w:r>
      <w:r w:rsidR="0079512C">
        <w:rPr>
          <w:rFonts w:ascii="Times New Roman" w:hAnsi="Times New Roman" w:cs="Times New Roman"/>
          <w:b/>
          <w:sz w:val="24"/>
          <w:szCs w:val="24"/>
        </w:rPr>
        <w:t xml:space="preserve"> 015</w:t>
      </w:r>
    </w:p>
    <w:p w:rsidR="004502F9" w:rsidRDefault="004502F9" w:rsidP="004502F9">
      <w:pPr>
        <w:pStyle w:val="BodyText3"/>
        <w:ind w:right="0"/>
        <w:rPr>
          <w:b w:val="0"/>
          <w:color w:val="000000" w:themeColor="text1"/>
          <w:szCs w:val="24"/>
        </w:rPr>
      </w:pPr>
    </w:p>
    <w:p w:rsidR="004502F9" w:rsidRDefault="004502F9" w:rsidP="004502F9">
      <w:pPr>
        <w:pStyle w:val="BodyText3"/>
        <w:ind w:right="0"/>
        <w:rPr>
          <w:b w:val="0"/>
          <w:color w:val="000000" w:themeColor="text1"/>
          <w:szCs w:val="24"/>
        </w:rPr>
      </w:pPr>
    </w:p>
    <w:p w:rsidR="0091652D" w:rsidRDefault="004502F9" w:rsidP="00403AEF">
      <w:pPr>
        <w:pStyle w:val="BodyText3"/>
        <w:ind w:left="1440" w:right="0" w:hanging="1440"/>
        <w:rPr>
          <w:b w:val="0"/>
          <w:bCs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Sub: </w:t>
      </w:r>
      <w:r>
        <w:rPr>
          <w:color w:val="000000" w:themeColor="text1"/>
          <w:szCs w:val="24"/>
        </w:rPr>
        <w:tab/>
      </w:r>
      <w:r w:rsidR="00A11C9A" w:rsidRPr="008C5FBB">
        <w:rPr>
          <w:szCs w:val="24"/>
        </w:rPr>
        <w:t>Material for reply to</w:t>
      </w:r>
      <w:r w:rsidR="00A11C9A">
        <w:rPr>
          <w:szCs w:val="24"/>
        </w:rPr>
        <w:t xml:space="preserve"> </w:t>
      </w:r>
      <w:r w:rsidR="000B31DB">
        <w:rPr>
          <w:color w:val="000000" w:themeColor="text1"/>
          <w:szCs w:val="24"/>
        </w:rPr>
        <w:t>Lok</w:t>
      </w:r>
      <w:r w:rsidR="00F37711">
        <w:rPr>
          <w:rFonts w:cs="Mangal"/>
          <w:color w:val="000000" w:themeColor="text1"/>
          <w:szCs w:val="21"/>
          <w:lang w:bidi="hi-IN"/>
        </w:rPr>
        <w:t xml:space="preserve"> </w:t>
      </w:r>
      <w:r>
        <w:rPr>
          <w:color w:val="000000" w:themeColor="text1"/>
          <w:szCs w:val="24"/>
        </w:rPr>
        <w:t>Sabha</w:t>
      </w:r>
      <w:r w:rsidR="000B31DB">
        <w:rPr>
          <w:color w:val="000000" w:themeColor="text1"/>
          <w:szCs w:val="24"/>
        </w:rPr>
        <w:t xml:space="preserve"> </w:t>
      </w:r>
      <w:r w:rsidR="00403AEF">
        <w:rPr>
          <w:color w:val="000000" w:themeColor="text1"/>
          <w:szCs w:val="24"/>
        </w:rPr>
        <w:t>Uns</w:t>
      </w:r>
      <w:r w:rsidR="000B31DB">
        <w:rPr>
          <w:color w:val="000000" w:themeColor="text1"/>
          <w:szCs w:val="24"/>
        </w:rPr>
        <w:t xml:space="preserve">tarred </w:t>
      </w:r>
      <w:r>
        <w:rPr>
          <w:color w:val="000000" w:themeColor="text1"/>
          <w:szCs w:val="24"/>
        </w:rPr>
        <w:t>Question</w:t>
      </w:r>
      <w:r w:rsidR="000B31DB">
        <w:rPr>
          <w:color w:val="000000" w:themeColor="text1"/>
          <w:szCs w:val="24"/>
        </w:rPr>
        <w:t xml:space="preserve"> Diary</w:t>
      </w:r>
      <w:r>
        <w:rPr>
          <w:color w:val="000000" w:themeColor="text1"/>
          <w:szCs w:val="24"/>
        </w:rPr>
        <w:t xml:space="preserve"> No. </w:t>
      </w:r>
      <w:r w:rsidR="00403AEF">
        <w:rPr>
          <w:color w:val="000000" w:themeColor="text1"/>
          <w:szCs w:val="24"/>
        </w:rPr>
        <w:t>622</w:t>
      </w:r>
      <w:r w:rsidR="0091652D">
        <w:rPr>
          <w:color w:val="000000" w:themeColor="text1"/>
          <w:szCs w:val="24"/>
        </w:rPr>
        <w:t xml:space="preserve"> </w:t>
      </w:r>
      <w:r w:rsidR="003C1459">
        <w:rPr>
          <w:color w:val="000000" w:themeColor="text1"/>
          <w:szCs w:val="24"/>
        </w:rPr>
        <w:t>for</w:t>
      </w:r>
      <w:r>
        <w:rPr>
          <w:color w:val="000000" w:themeColor="text1"/>
          <w:szCs w:val="24"/>
        </w:rPr>
        <w:t xml:space="preserve"> </w:t>
      </w:r>
      <w:r w:rsidR="000B31DB">
        <w:rPr>
          <w:color w:val="000000" w:themeColor="text1"/>
          <w:szCs w:val="24"/>
        </w:rPr>
        <w:t>25.02.2015</w:t>
      </w:r>
      <w:r w:rsidR="00F37711">
        <w:rPr>
          <w:color w:val="000000" w:themeColor="text1"/>
          <w:szCs w:val="24"/>
        </w:rPr>
        <w:t xml:space="preserve"> </w:t>
      </w:r>
      <w:r w:rsidR="003C1459">
        <w:rPr>
          <w:color w:val="000000" w:themeColor="text1"/>
          <w:szCs w:val="24"/>
        </w:rPr>
        <w:t xml:space="preserve">asked by </w:t>
      </w:r>
      <w:r w:rsidR="000A72B8">
        <w:rPr>
          <w:color w:val="000000" w:themeColor="text1"/>
          <w:szCs w:val="24"/>
        </w:rPr>
        <w:t xml:space="preserve">Shri </w:t>
      </w:r>
      <w:r w:rsidR="00403AEF">
        <w:rPr>
          <w:color w:val="000000" w:themeColor="text1"/>
          <w:szCs w:val="24"/>
        </w:rPr>
        <w:t>Bheemrao B. Patil</w:t>
      </w:r>
      <w:r w:rsidR="000A72B8">
        <w:rPr>
          <w:color w:val="000000" w:themeColor="text1"/>
          <w:szCs w:val="24"/>
        </w:rPr>
        <w:t xml:space="preserve"> regarding </w:t>
      </w:r>
      <w:r w:rsidR="00403AEF">
        <w:rPr>
          <w:color w:val="000000" w:themeColor="text1"/>
          <w:szCs w:val="24"/>
        </w:rPr>
        <w:t>tie-up for climate change studies.</w:t>
      </w:r>
    </w:p>
    <w:p w:rsidR="004502F9" w:rsidRDefault="004502F9" w:rsidP="004502F9">
      <w:pPr>
        <w:pStyle w:val="Normsl"/>
        <w:spacing w:line="360" w:lineRule="auto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 Dear Sir, </w:t>
      </w:r>
    </w:p>
    <w:p w:rsidR="004502F9" w:rsidRDefault="004502F9" w:rsidP="004502F9">
      <w:pPr>
        <w:pStyle w:val="Normsl"/>
        <w:ind w:right="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ab/>
      </w:r>
    </w:p>
    <w:p w:rsidR="004502F9" w:rsidRDefault="004502F9" w:rsidP="004502F9">
      <w:pPr>
        <w:pStyle w:val="Normsl"/>
        <w:ind w:right="0" w:firstLine="720"/>
        <w:jc w:val="both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Please refer to your </w:t>
      </w:r>
      <w:r w:rsidR="003C1459">
        <w:rPr>
          <w:b w:val="0"/>
          <w:bCs/>
          <w:color w:val="000000" w:themeColor="text1"/>
          <w:sz w:val="24"/>
          <w:szCs w:val="24"/>
        </w:rPr>
        <w:t>e-mail</w:t>
      </w:r>
      <w:r w:rsidR="008E1A27">
        <w:rPr>
          <w:b w:val="0"/>
          <w:bCs/>
          <w:color w:val="000000" w:themeColor="text1"/>
          <w:sz w:val="24"/>
          <w:szCs w:val="24"/>
        </w:rPr>
        <w:t xml:space="preserve"> dated </w:t>
      </w:r>
      <w:r w:rsidR="000B31DB">
        <w:rPr>
          <w:b w:val="0"/>
          <w:bCs/>
          <w:color w:val="000000" w:themeColor="text1"/>
          <w:sz w:val="24"/>
          <w:szCs w:val="24"/>
        </w:rPr>
        <w:t>1</w:t>
      </w:r>
      <w:r w:rsidR="00403AEF">
        <w:rPr>
          <w:b w:val="0"/>
          <w:bCs/>
          <w:color w:val="000000" w:themeColor="text1"/>
          <w:sz w:val="24"/>
          <w:szCs w:val="24"/>
        </w:rPr>
        <w:t>6</w:t>
      </w:r>
      <w:r w:rsidR="000B31DB">
        <w:rPr>
          <w:b w:val="0"/>
          <w:bCs/>
          <w:color w:val="000000" w:themeColor="text1"/>
          <w:sz w:val="24"/>
          <w:szCs w:val="24"/>
        </w:rPr>
        <w:t>.02.2015</w:t>
      </w:r>
      <w:r w:rsidR="00F37711">
        <w:rPr>
          <w:b w:val="0"/>
          <w:bCs/>
          <w:color w:val="000000" w:themeColor="text1"/>
          <w:sz w:val="24"/>
          <w:szCs w:val="24"/>
        </w:rPr>
        <w:t xml:space="preserve"> </w:t>
      </w:r>
      <w:r>
        <w:rPr>
          <w:b w:val="0"/>
          <w:bCs/>
          <w:color w:val="000000" w:themeColor="text1"/>
          <w:sz w:val="24"/>
          <w:szCs w:val="24"/>
        </w:rPr>
        <w:t xml:space="preserve">on the subject cited above. </w:t>
      </w:r>
    </w:p>
    <w:p w:rsidR="004502F9" w:rsidRDefault="004502F9" w:rsidP="004502F9">
      <w:pPr>
        <w:pStyle w:val="Normsl"/>
        <w:ind w:right="0"/>
        <w:jc w:val="both"/>
        <w:rPr>
          <w:b w:val="0"/>
          <w:color w:val="000000" w:themeColor="text1"/>
          <w:sz w:val="24"/>
          <w:szCs w:val="24"/>
        </w:rPr>
      </w:pPr>
    </w:p>
    <w:p w:rsidR="0091652D" w:rsidRDefault="004502F9" w:rsidP="0091652D">
      <w:pPr>
        <w:pStyle w:val="Normsl"/>
        <w:spacing w:line="276" w:lineRule="auto"/>
        <w:ind w:right="0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 w:rsidR="0091652D">
        <w:rPr>
          <w:b w:val="0"/>
          <w:color w:val="000000" w:themeColor="text1"/>
          <w:sz w:val="24"/>
          <w:szCs w:val="24"/>
        </w:rPr>
        <w:t xml:space="preserve">As desired, we forward herewith the draft material to the aforesaid </w:t>
      </w:r>
      <w:r w:rsidR="000B31DB">
        <w:rPr>
          <w:b w:val="0"/>
          <w:color w:val="000000" w:themeColor="text1"/>
          <w:sz w:val="24"/>
          <w:szCs w:val="24"/>
        </w:rPr>
        <w:t>Lok</w:t>
      </w:r>
      <w:r w:rsidR="0091652D">
        <w:rPr>
          <w:b w:val="0"/>
          <w:color w:val="000000" w:themeColor="text1"/>
          <w:sz w:val="24"/>
          <w:szCs w:val="24"/>
        </w:rPr>
        <w:t xml:space="preserve"> Sabha Question for further action at your end. </w:t>
      </w:r>
    </w:p>
    <w:p w:rsidR="0091652D" w:rsidRDefault="0091652D" w:rsidP="0091652D">
      <w:pPr>
        <w:pStyle w:val="Normsl"/>
        <w:ind w:right="0"/>
        <w:jc w:val="both"/>
        <w:rPr>
          <w:b w:val="0"/>
          <w:color w:val="000000" w:themeColor="text1"/>
          <w:sz w:val="24"/>
          <w:szCs w:val="24"/>
        </w:rPr>
      </w:pPr>
    </w:p>
    <w:p w:rsidR="004502F9" w:rsidRDefault="0091652D" w:rsidP="0091652D">
      <w:pPr>
        <w:pStyle w:val="Normsl"/>
        <w:spacing w:line="360" w:lineRule="auto"/>
        <w:ind w:right="0"/>
        <w:jc w:val="both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ab/>
      </w:r>
      <w:r w:rsidR="004502F9">
        <w:rPr>
          <w:b w:val="0"/>
          <w:color w:val="000000" w:themeColor="text1"/>
          <w:sz w:val="24"/>
          <w:szCs w:val="24"/>
        </w:rPr>
        <w:tab/>
        <w:t xml:space="preserve">Thanking you, </w:t>
      </w:r>
    </w:p>
    <w:p w:rsidR="0091652D" w:rsidRDefault="0091652D" w:rsidP="0091652D">
      <w:pPr>
        <w:pStyle w:val="Normsl"/>
        <w:spacing w:line="360" w:lineRule="auto"/>
        <w:ind w:right="0"/>
        <w:jc w:val="both"/>
        <w:rPr>
          <w:b w:val="0"/>
          <w:color w:val="000000" w:themeColor="text1"/>
          <w:sz w:val="24"/>
          <w:szCs w:val="24"/>
        </w:rPr>
      </w:pPr>
    </w:p>
    <w:p w:rsidR="0091652D" w:rsidRDefault="0091652D" w:rsidP="0091652D">
      <w:pPr>
        <w:pStyle w:val="Normsl"/>
        <w:spacing w:line="360" w:lineRule="auto"/>
        <w:ind w:right="0"/>
        <w:jc w:val="both"/>
        <w:rPr>
          <w:b w:val="0"/>
          <w:color w:val="000000" w:themeColor="text1"/>
          <w:sz w:val="24"/>
          <w:szCs w:val="24"/>
        </w:rPr>
      </w:pPr>
    </w:p>
    <w:p w:rsidR="004502F9" w:rsidRDefault="004502F9" w:rsidP="004502F9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  <w:r>
        <w:rPr>
          <w:b w:val="0"/>
          <w:bCs/>
          <w:color w:val="000000" w:themeColor="text1"/>
          <w:sz w:val="24"/>
          <w:szCs w:val="24"/>
        </w:rPr>
        <w:t xml:space="preserve">Yours faithfully, </w:t>
      </w:r>
    </w:p>
    <w:p w:rsidR="004502F9" w:rsidRDefault="004502F9" w:rsidP="004502F9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0B31DB" w:rsidRDefault="000B31DB" w:rsidP="004502F9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4502F9" w:rsidRDefault="004502F9" w:rsidP="004502F9">
      <w:pPr>
        <w:pStyle w:val="Normsl"/>
        <w:ind w:right="0"/>
        <w:jc w:val="right"/>
        <w:rPr>
          <w:b w:val="0"/>
          <w:bCs/>
          <w:color w:val="000000" w:themeColor="text1"/>
          <w:sz w:val="24"/>
          <w:szCs w:val="24"/>
        </w:rPr>
      </w:pPr>
    </w:p>
    <w:p w:rsidR="004502F9" w:rsidRPr="000B31DB" w:rsidRDefault="000B31DB" w:rsidP="004502F9">
      <w:pPr>
        <w:pStyle w:val="Normsl"/>
        <w:ind w:right="0"/>
        <w:jc w:val="right"/>
        <w:rPr>
          <w:color w:val="000000" w:themeColor="text1"/>
          <w:sz w:val="24"/>
          <w:szCs w:val="24"/>
        </w:rPr>
      </w:pPr>
      <w:r w:rsidRPr="000B31DB">
        <w:rPr>
          <w:color w:val="000000" w:themeColor="text1"/>
          <w:sz w:val="24"/>
          <w:szCs w:val="24"/>
        </w:rPr>
        <w:t>(UMAKANT AGARWAL)</w:t>
      </w:r>
    </w:p>
    <w:p w:rsidR="004502F9" w:rsidRPr="000B31DB" w:rsidRDefault="004502F9" w:rsidP="004502F9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31DB">
        <w:rPr>
          <w:b/>
          <w:sz w:val="24"/>
          <w:szCs w:val="24"/>
        </w:rPr>
        <w:t xml:space="preserve">                                                                    </w:t>
      </w:r>
      <w:r w:rsidRPr="000B31DB">
        <w:rPr>
          <w:b/>
          <w:sz w:val="24"/>
          <w:szCs w:val="24"/>
        </w:rPr>
        <w:tab/>
      </w:r>
      <w:r w:rsidRPr="000B31DB">
        <w:rPr>
          <w:b/>
          <w:sz w:val="24"/>
          <w:szCs w:val="24"/>
        </w:rPr>
        <w:tab/>
      </w:r>
      <w:r w:rsidRPr="000B31DB">
        <w:rPr>
          <w:rFonts w:ascii="Times New Roman" w:hAnsi="Times New Roman" w:cs="Times New Roman"/>
          <w:b/>
          <w:sz w:val="24"/>
          <w:szCs w:val="24"/>
        </w:rPr>
        <w:t>Deputy Registrar (Academic)</w:t>
      </w:r>
    </w:p>
    <w:p w:rsidR="00704D13" w:rsidRDefault="004502F9" w:rsidP="004502F9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Encl: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As above.</w:t>
      </w:r>
    </w:p>
    <w:p w:rsidR="004502F9" w:rsidRDefault="004E469F" w:rsidP="004E469F">
      <w:pPr>
        <w:ind w:firstLine="72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Copy to : Sh. P.K. Singh, Under Secretary</w:t>
      </w:r>
      <w:r w:rsidR="006129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(CU-II)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MHRD, New Delhi.</w:t>
      </w:r>
    </w:p>
    <w:p w:rsidR="004E469F" w:rsidRDefault="004E469F" w:rsidP="00776FBD">
      <w:pPr>
        <w:pStyle w:val="Title"/>
        <w:spacing w:line="360" w:lineRule="auto"/>
        <w:ind w:right="-18"/>
        <w:jc w:val="both"/>
        <w:rPr>
          <w:rFonts w:asciiTheme="minorHAnsi" w:eastAsiaTheme="minorEastAsia" w:hAnsiTheme="minorHAnsi" w:cstheme="minorBidi"/>
          <w:b w:val="0"/>
          <w:sz w:val="8"/>
          <w:szCs w:val="22"/>
        </w:rPr>
      </w:pPr>
    </w:p>
    <w:p w:rsidR="004E469F" w:rsidRPr="00A96729" w:rsidRDefault="004E469F" w:rsidP="00776FBD">
      <w:pPr>
        <w:pStyle w:val="Title"/>
        <w:spacing w:line="360" w:lineRule="auto"/>
        <w:ind w:right="-18"/>
        <w:jc w:val="both"/>
        <w:rPr>
          <w:rFonts w:asciiTheme="minorHAnsi" w:eastAsiaTheme="minorEastAsia" w:hAnsiTheme="minorHAnsi" w:cstheme="minorBidi"/>
          <w:b w:val="0"/>
          <w:sz w:val="8"/>
          <w:szCs w:val="22"/>
        </w:rPr>
      </w:pPr>
    </w:p>
    <w:p w:rsidR="00F37711" w:rsidRDefault="0087410A" w:rsidP="00F37711">
      <w:pPr>
        <w:pStyle w:val="Title"/>
        <w:spacing w:line="360" w:lineRule="auto"/>
        <w:ind w:right="-18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CC:</w:t>
      </w:r>
      <w:r w:rsidR="00DB69EA">
        <w:rPr>
          <w:rFonts w:ascii="Times New Roman" w:hAnsi="Times New Roman"/>
          <w:sz w:val="24"/>
          <w:szCs w:val="24"/>
        </w:rPr>
        <w:tab/>
      </w:r>
      <w:r w:rsidR="00F37711" w:rsidRPr="00F37711">
        <w:rPr>
          <w:rFonts w:ascii="Times New Roman" w:hAnsi="Times New Roman"/>
          <w:b w:val="0"/>
          <w:bCs/>
          <w:sz w:val="24"/>
          <w:szCs w:val="24"/>
        </w:rPr>
        <w:t>P</w:t>
      </w:r>
      <w:r>
        <w:rPr>
          <w:rFonts w:ascii="Times New Roman" w:hAnsi="Times New Roman"/>
          <w:b w:val="0"/>
          <w:sz w:val="24"/>
          <w:szCs w:val="24"/>
        </w:rPr>
        <w:t>S to Registrar --- For kind information of the Registrar.</w:t>
      </w:r>
    </w:p>
    <w:p w:rsidR="00AE7602" w:rsidRPr="00624C84" w:rsidRDefault="00AE7602" w:rsidP="00A11C9A">
      <w:pPr>
        <w:spacing w:after="0" w:line="240" w:lineRule="auto"/>
        <w:jc w:val="center"/>
        <w:rPr>
          <w:rFonts w:ascii="Kruti Dev 010" w:hAnsi="Kruti Dev 010" w:cs="Kruti Dev 010"/>
          <w:b/>
          <w:bCs/>
          <w:sz w:val="36"/>
          <w:szCs w:val="36"/>
        </w:rPr>
      </w:pPr>
      <w:r w:rsidRPr="00624C84">
        <w:rPr>
          <w:rFonts w:ascii="Kruti Dev 010" w:hAnsi="Kruti Dev 010" w:cs="Kruti Dev 010"/>
          <w:b/>
          <w:bCs/>
          <w:sz w:val="38"/>
          <w:szCs w:val="38"/>
        </w:rPr>
        <w:lastRenderedPageBreak/>
        <w:t>tokgjyky usg: fo'ofo|ky;</w:t>
      </w:r>
    </w:p>
    <w:p w:rsidR="004502F9" w:rsidRPr="00624C84" w:rsidRDefault="004502F9" w:rsidP="00A11C9A">
      <w:pPr>
        <w:pStyle w:val="Title"/>
        <w:ind w:right="-18"/>
        <w:rPr>
          <w:rFonts w:ascii="Times New Roman" w:hAnsi="Times New Roman"/>
          <w:sz w:val="20"/>
          <w:szCs w:val="12"/>
        </w:rPr>
      </w:pPr>
      <w:r w:rsidRPr="00624C84">
        <w:rPr>
          <w:rFonts w:ascii="Times New Roman" w:hAnsi="Times New Roman"/>
          <w:sz w:val="24"/>
          <w:szCs w:val="16"/>
        </w:rPr>
        <w:t>JAWAHARLAL NEHRU UNIVERSITY</w:t>
      </w:r>
    </w:p>
    <w:p w:rsidR="00AE7602" w:rsidRDefault="00AE7602" w:rsidP="00A11C9A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AE7602">
        <w:rPr>
          <w:rFonts w:ascii="Kruti Dev 010" w:hAnsi="Kruti Dev 010" w:cs="Kruti Dev 010"/>
          <w:szCs w:val="28"/>
        </w:rPr>
        <w:t>ubZ fnYyh</w:t>
      </w:r>
      <w:r>
        <w:rPr>
          <w:rFonts w:ascii="Kruti Dev 010" w:hAnsi="Kruti Dev 010" w:cs="Kruti Dev 010"/>
          <w:b w:val="0"/>
          <w:bCs/>
          <w:szCs w:val="28"/>
        </w:rPr>
        <w:t>@</w:t>
      </w:r>
      <w:r w:rsidRPr="00AE7602">
        <w:rPr>
          <w:rFonts w:ascii="Times New Roman" w:hAnsi="Times New Roman"/>
          <w:sz w:val="24"/>
          <w:szCs w:val="24"/>
        </w:rPr>
        <w:t>NEW DELHI</w:t>
      </w:r>
      <w:r>
        <w:rPr>
          <w:rFonts w:ascii="Times New Roman" w:hAnsi="Times New Roman"/>
          <w:sz w:val="24"/>
          <w:szCs w:val="24"/>
        </w:rPr>
        <w:t>-110 067</w:t>
      </w:r>
    </w:p>
    <w:p w:rsidR="00AE7602" w:rsidRPr="007456F9" w:rsidRDefault="00375D81" w:rsidP="00AE7602">
      <w:pPr>
        <w:pStyle w:val="Title"/>
        <w:ind w:right="-18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             </w:t>
      </w:r>
    </w:p>
    <w:p w:rsidR="003D285D" w:rsidRDefault="003D285D" w:rsidP="00982A6F">
      <w:pPr>
        <w:pStyle w:val="BodyText3"/>
        <w:ind w:left="720" w:right="0"/>
        <w:rPr>
          <w:b w:val="0"/>
          <w:bCs/>
          <w:color w:val="000000" w:themeColor="text1"/>
          <w:szCs w:val="24"/>
        </w:rPr>
      </w:pPr>
      <w:r w:rsidRPr="008C5FBB">
        <w:rPr>
          <w:szCs w:val="24"/>
        </w:rPr>
        <w:t>Material for reply to</w:t>
      </w:r>
      <w:r>
        <w:rPr>
          <w:szCs w:val="24"/>
        </w:rPr>
        <w:t xml:space="preserve"> </w:t>
      </w:r>
      <w:r>
        <w:rPr>
          <w:color w:val="000000" w:themeColor="text1"/>
          <w:szCs w:val="24"/>
        </w:rPr>
        <w:t>Lok</w:t>
      </w:r>
      <w:r>
        <w:rPr>
          <w:rFonts w:cs="Mangal"/>
          <w:color w:val="000000" w:themeColor="text1"/>
          <w:szCs w:val="21"/>
          <w:lang w:bidi="hi-IN"/>
        </w:rPr>
        <w:t xml:space="preserve"> </w:t>
      </w:r>
      <w:r>
        <w:rPr>
          <w:color w:val="000000" w:themeColor="text1"/>
          <w:szCs w:val="24"/>
        </w:rPr>
        <w:t>Sabha Unstarred Question Diary No. 622 for 25.02.2015 asked by Shri Bheemrao B. Patil regarding tie-up for climate change studies.</w:t>
      </w:r>
    </w:p>
    <w:p w:rsidR="009B5259" w:rsidRPr="00982A6F" w:rsidRDefault="00982A6F" w:rsidP="00982A6F">
      <w:pPr>
        <w:pStyle w:val="BodyText3"/>
        <w:pBdr>
          <w:bottom w:val="single" w:sz="12" w:space="1" w:color="auto"/>
        </w:pBdr>
        <w:ind w:right="0"/>
        <w:rPr>
          <w:color w:val="000000" w:themeColor="text1"/>
          <w:szCs w:val="24"/>
        </w:rPr>
      </w:pPr>
      <w:r w:rsidRPr="00982A6F">
        <w:rPr>
          <w:color w:val="000000" w:themeColor="text1"/>
          <w:szCs w:val="24"/>
        </w:rPr>
        <w:tab/>
      </w:r>
      <w:r w:rsidRPr="00982A6F">
        <w:rPr>
          <w:color w:val="000000" w:themeColor="text1"/>
          <w:szCs w:val="24"/>
        </w:rPr>
        <w:tab/>
      </w:r>
      <w:r w:rsidR="009B5259" w:rsidRPr="00982A6F">
        <w:rPr>
          <w:color w:val="000000" w:themeColor="text1"/>
          <w:szCs w:val="24"/>
        </w:rPr>
        <w:t xml:space="preserve"> </w:t>
      </w:r>
    </w:p>
    <w:p w:rsidR="009B5259" w:rsidRDefault="009B5259" w:rsidP="009B5259">
      <w:pPr>
        <w:pStyle w:val="BodyText3"/>
        <w:ind w:right="0"/>
        <w:rPr>
          <w:b w:val="0"/>
          <w:color w:val="000000" w:themeColor="text1"/>
          <w:szCs w:val="24"/>
        </w:rPr>
      </w:pPr>
    </w:p>
    <w:p w:rsidR="00C50598" w:rsidRDefault="00C50598" w:rsidP="009B5259">
      <w:pPr>
        <w:pStyle w:val="BodyText3"/>
        <w:ind w:right="0"/>
        <w:rPr>
          <w:b w:val="0"/>
          <w:color w:val="000000" w:themeColor="text1"/>
          <w:szCs w:val="24"/>
        </w:rPr>
      </w:pPr>
    </w:p>
    <w:p w:rsidR="00C46C7B" w:rsidRDefault="00C50598" w:rsidP="00C50598">
      <w:pPr>
        <w:pStyle w:val="ListParagraph"/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Q. (a)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0A72B8">
        <w:rPr>
          <w:rFonts w:ascii="Times New Roman" w:eastAsia="Times New Roman" w:hAnsi="Times New Roman" w:cs="Times New Roman"/>
          <w:b/>
          <w:sz w:val="24"/>
          <w:szCs w:val="24"/>
        </w:rPr>
        <w:t xml:space="preserve">Whether </w:t>
      </w:r>
      <w:r w:rsidR="009B5259">
        <w:rPr>
          <w:rFonts w:ascii="Times New Roman" w:eastAsia="Times New Roman" w:hAnsi="Times New Roman" w:cs="Times New Roman"/>
          <w:b/>
          <w:sz w:val="24"/>
          <w:szCs w:val="24"/>
        </w:rPr>
        <w:t xml:space="preserve">the </w:t>
      </w:r>
      <w:r w:rsidR="003D285D">
        <w:rPr>
          <w:rFonts w:ascii="Times New Roman" w:eastAsia="Times New Roman" w:hAnsi="Times New Roman" w:cs="Times New Roman"/>
          <w:b/>
          <w:sz w:val="24"/>
          <w:szCs w:val="24"/>
        </w:rPr>
        <w:t xml:space="preserve">Jawaharlal Nehru University has tied-up for climate change studies with other Universities in the county; and </w:t>
      </w:r>
    </w:p>
    <w:p w:rsidR="00C50598" w:rsidRDefault="00C50598" w:rsidP="00C50598">
      <w:pPr>
        <w:pStyle w:val="ListParagraph"/>
        <w:tabs>
          <w:tab w:val="left" w:pos="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85D" w:rsidRPr="00C50598" w:rsidRDefault="00C50598" w:rsidP="00C50598">
      <w:pPr>
        <w:pStyle w:val="ListParagraph"/>
        <w:tabs>
          <w:tab w:val="left" w:pos="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700C9">
        <w:rPr>
          <w:rFonts w:ascii="Times New Roman" w:eastAsia="Times New Roman" w:hAnsi="Times New Roman" w:cs="Times New Roman"/>
          <w:bCs/>
          <w:sz w:val="24"/>
          <w:szCs w:val="24"/>
        </w:rPr>
        <w:t>Reply: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3D285D" w:rsidRPr="00C50598">
        <w:rPr>
          <w:rFonts w:ascii="Times New Roman" w:eastAsia="Times New Roman" w:hAnsi="Times New Roman" w:cs="Times New Roman"/>
          <w:bCs/>
          <w:sz w:val="24"/>
          <w:szCs w:val="24"/>
        </w:rPr>
        <w:t>Jawaharlal Nehru University had taken an initiative to form a four partner consortium of Universities to address the issue of Himalayan cryosphere and climate change.  On 13 February 2012, a MoU was signed by the heads of the Jawaharlal Nehru University, Sikkim University, University of Kashmir and University of Jammu, Jamm</w:t>
      </w:r>
      <w:r w:rsidRPr="00C50598">
        <w:rPr>
          <w:rFonts w:ascii="Times New Roman" w:eastAsia="Times New Roman" w:hAnsi="Times New Roman" w:cs="Times New Roman"/>
          <w:bCs/>
          <w:sz w:val="24"/>
          <w:szCs w:val="24"/>
        </w:rPr>
        <w:t>u. Knowing that the Himalayan gl</w:t>
      </w:r>
      <w:r w:rsidR="003D285D" w:rsidRPr="00C50598">
        <w:rPr>
          <w:rFonts w:ascii="Times New Roman" w:eastAsia="Times New Roman" w:hAnsi="Times New Roman" w:cs="Times New Roman"/>
          <w:bCs/>
          <w:sz w:val="24"/>
          <w:szCs w:val="24"/>
        </w:rPr>
        <w:t xml:space="preserve">aciers are one of the most sensitive parameter to evaluate for climate change, this consortium was christened as: </w:t>
      </w:r>
      <w:r w:rsidR="006C281C" w:rsidRPr="006C281C">
        <w:rPr>
          <w:rFonts w:ascii="Times New Roman" w:eastAsia="Times New Roman" w:hAnsi="Times New Roman" w:cs="Times New Roman"/>
          <w:b/>
          <w:sz w:val="24"/>
          <w:szCs w:val="24"/>
        </w:rPr>
        <w:t>Inter-University Consortium on</w:t>
      </w:r>
      <w:r w:rsidR="003D285D" w:rsidRPr="006C281C">
        <w:rPr>
          <w:rFonts w:ascii="Times New Roman" w:eastAsia="Times New Roman" w:hAnsi="Times New Roman" w:cs="Times New Roman"/>
          <w:b/>
          <w:sz w:val="24"/>
          <w:szCs w:val="24"/>
        </w:rPr>
        <w:t xml:space="preserve"> Cryosphere and Climate Change (IUCCCC; see </w:t>
      </w:r>
      <w:hyperlink r:id="rId8" w:history="1">
        <w:r w:rsidR="003D285D" w:rsidRPr="006C281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www.iucccc.in</w:t>
        </w:r>
      </w:hyperlink>
      <w:r w:rsidR="003D285D" w:rsidRPr="006C281C">
        <w:rPr>
          <w:rFonts w:ascii="Times New Roman" w:eastAsia="Times New Roman" w:hAnsi="Times New Roman" w:cs="Times New Roman"/>
          <w:b/>
          <w:sz w:val="24"/>
          <w:szCs w:val="24"/>
        </w:rPr>
        <w:t>).</w:t>
      </w:r>
      <w:r w:rsidR="003D285D" w:rsidRPr="00C50598">
        <w:rPr>
          <w:rFonts w:ascii="Times New Roman" w:eastAsia="Times New Roman" w:hAnsi="Times New Roman" w:cs="Times New Roman"/>
          <w:bCs/>
          <w:sz w:val="24"/>
          <w:szCs w:val="24"/>
        </w:rPr>
        <w:t xml:space="preserve"> These universities are best suited for the purpose of addressing the cryosphere climate change issues. </w:t>
      </w:r>
    </w:p>
    <w:p w:rsidR="003D285D" w:rsidRDefault="003D285D" w:rsidP="003D285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598" w:rsidRDefault="00C50598" w:rsidP="003D285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0598" w:rsidRDefault="00C50598" w:rsidP="003D285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285D" w:rsidRDefault="003D285D" w:rsidP="003D285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Q. (b)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If so, the details thereof and the progress made so far with each University?</w:t>
      </w:r>
    </w:p>
    <w:p w:rsidR="00C50598" w:rsidRPr="00C46C7B" w:rsidRDefault="00C50598" w:rsidP="003D285D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86164" w:rsidRDefault="00C50598" w:rsidP="00C50598">
      <w:pPr>
        <w:tabs>
          <w:tab w:val="left" w:pos="720"/>
        </w:tabs>
        <w:ind w:left="720" w:hanging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Reply: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4E7E84" w:rsidRPr="00C50598">
        <w:rPr>
          <w:rFonts w:ascii="Times New Roman" w:eastAsia="Times New Roman" w:hAnsi="Times New Roman" w:cs="Times New Roman"/>
          <w:bCs/>
          <w:sz w:val="24"/>
          <w:szCs w:val="24"/>
        </w:rPr>
        <w:t>Jawaharlal Nehru University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-coordinated Consortium currently implements DST-CCP funded project entitled: </w:t>
      </w:r>
      <w:r w:rsidRPr="006C281C">
        <w:rPr>
          <w:rFonts w:ascii="Times New Roman" w:eastAsia="Times New Roman" w:hAnsi="Times New Roman" w:cs="Times New Roman"/>
          <w:b/>
          <w:sz w:val="24"/>
          <w:szCs w:val="24"/>
        </w:rPr>
        <w:t>The Himalayan Cryosphere: Science &amp; Society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 This will enable setting-up of the cutting-edge scientific equipment</w:t>
      </w:r>
      <w:r w:rsidR="006C281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over five years period including laboratories for capacity building to be shared among the consortium member universities. This will be shared with other relevant institutions with similar research interest</w:t>
      </w:r>
      <w:r w:rsidR="006C281C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Each university has identified benchmark glaciers to make holistic scientific study w.r.t. to possible effects of climate change and societal responses thereto. </w:t>
      </w:r>
    </w:p>
    <w:p w:rsidR="00BE52B9" w:rsidRDefault="00624C84" w:rsidP="00CE37A3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  <w:r>
        <w:t>____________________</w:t>
      </w:r>
    </w:p>
    <w:p w:rsidR="00CE37A3" w:rsidRDefault="00CE37A3" w:rsidP="00CE37A3">
      <w:pPr>
        <w:pStyle w:val="ListParagraph"/>
        <w:tabs>
          <w:tab w:val="left" w:pos="720"/>
        </w:tabs>
        <w:spacing w:after="0" w:line="240" w:lineRule="auto"/>
        <w:ind w:hanging="720"/>
        <w:jc w:val="center"/>
      </w:pPr>
    </w:p>
    <w:p w:rsidR="00F748EB" w:rsidRPr="00562F5D" w:rsidRDefault="00F748EB">
      <w:pPr>
        <w:rPr>
          <w:rFonts w:ascii="Times New Roman" w:hAnsi="Times New Roman" w:cs="Times New Roman"/>
        </w:rPr>
      </w:pPr>
    </w:p>
    <w:sectPr w:rsidR="00F748EB" w:rsidRPr="00562F5D" w:rsidSect="00A11C9A">
      <w:pgSz w:w="12240" w:h="15840"/>
      <w:pgMar w:top="135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83F" w:rsidRDefault="0060783F" w:rsidP="00AF1574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60783F" w:rsidRDefault="0060783F" w:rsidP="00AF157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83F" w:rsidRDefault="0060783F" w:rsidP="00AF1574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60783F" w:rsidRDefault="0060783F" w:rsidP="00AF1574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0A7F"/>
    <w:multiLevelType w:val="hybridMultilevel"/>
    <w:tmpl w:val="C3ECCDA8"/>
    <w:lvl w:ilvl="0" w:tplc="1748AB1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B5CBE"/>
    <w:multiLevelType w:val="hybridMultilevel"/>
    <w:tmpl w:val="9672355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">
    <w:nsid w:val="284D52E0"/>
    <w:multiLevelType w:val="hybridMultilevel"/>
    <w:tmpl w:val="1F5C6F2C"/>
    <w:lvl w:ilvl="0" w:tplc="04090009">
      <w:start w:val="1"/>
      <w:numFmt w:val="bullet"/>
      <w:lvlText w:val="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>
    <w:nsid w:val="4AF43D50"/>
    <w:multiLevelType w:val="hybridMultilevel"/>
    <w:tmpl w:val="1504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F06E9"/>
    <w:multiLevelType w:val="hybridMultilevel"/>
    <w:tmpl w:val="9672355E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502F9"/>
    <w:rsid w:val="000062BF"/>
    <w:rsid w:val="0001329A"/>
    <w:rsid w:val="000200F5"/>
    <w:rsid w:val="0003165C"/>
    <w:rsid w:val="00051F04"/>
    <w:rsid w:val="00071E46"/>
    <w:rsid w:val="00073B01"/>
    <w:rsid w:val="000745DA"/>
    <w:rsid w:val="000A72B8"/>
    <w:rsid w:val="000B31DB"/>
    <w:rsid w:val="000B4F14"/>
    <w:rsid w:val="00131A60"/>
    <w:rsid w:val="00186164"/>
    <w:rsid w:val="00187B05"/>
    <w:rsid w:val="001C28B5"/>
    <w:rsid w:val="002007E3"/>
    <w:rsid w:val="00227BCA"/>
    <w:rsid w:val="00230299"/>
    <w:rsid w:val="00285030"/>
    <w:rsid w:val="00287B24"/>
    <w:rsid w:val="002E79D1"/>
    <w:rsid w:val="002F08CE"/>
    <w:rsid w:val="00306BBC"/>
    <w:rsid w:val="003079C9"/>
    <w:rsid w:val="003254A8"/>
    <w:rsid w:val="003343DD"/>
    <w:rsid w:val="00362A9D"/>
    <w:rsid w:val="00370021"/>
    <w:rsid w:val="00375D81"/>
    <w:rsid w:val="00385FD1"/>
    <w:rsid w:val="00387C4A"/>
    <w:rsid w:val="0039049B"/>
    <w:rsid w:val="003B2AD7"/>
    <w:rsid w:val="003C1459"/>
    <w:rsid w:val="003D0472"/>
    <w:rsid w:val="003D285D"/>
    <w:rsid w:val="003D4D61"/>
    <w:rsid w:val="003E1EA0"/>
    <w:rsid w:val="003F0D85"/>
    <w:rsid w:val="003F2B99"/>
    <w:rsid w:val="0040040A"/>
    <w:rsid w:val="00403AEF"/>
    <w:rsid w:val="00443DAD"/>
    <w:rsid w:val="004502F9"/>
    <w:rsid w:val="0048303A"/>
    <w:rsid w:val="004941FD"/>
    <w:rsid w:val="004B0B52"/>
    <w:rsid w:val="004B2B04"/>
    <w:rsid w:val="004B3D97"/>
    <w:rsid w:val="004D46BF"/>
    <w:rsid w:val="004D5CC2"/>
    <w:rsid w:val="004E469F"/>
    <w:rsid w:val="004E7E84"/>
    <w:rsid w:val="005312C7"/>
    <w:rsid w:val="00531DC6"/>
    <w:rsid w:val="005504AB"/>
    <w:rsid w:val="00562F5D"/>
    <w:rsid w:val="00563147"/>
    <w:rsid w:val="00596733"/>
    <w:rsid w:val="005B3C06"/>
    <w:rsid w:val="005C0754"/>
    <w:rsid w:val="005C6756"/>
    <w:rsid w:val="005D096F"/>
    <w:rsid w:val="005D5245"/>
    <w:rsid w:val="005F3373"/>
    <w:rsid w:val="00604AC0"/>
    <w:rsid w:val="0060783F"/>
    <w:rsid w:val="00612996"/>
    <w:rsid w:val="0061476C"/>
    <w:rsid w:val="00624C84"/>
    <w:rsid w:val="00632C9C"/>
    <w:rsid w:val="00647466"/>
    <w:rsid w:val="00654013"/>
    <w:rsid w:val="00686A13"/>
    <w:rsid w:val="00695623"/>
    <w:rsid w:val="006A6B36"/>
    <w:rsid w:val="006C281C"/>
    <w:rsid w:val="006F7D49"/>
    <w:rsid w:val="00704D13"/>
    <w:rsid w:val="0072618B"/>
    <w:rsid w:val="0074412F"/>
    <w:rsid w:val="007461B1"/>
    <w:rsid w:val="0075357E"/>
    <w:rsid w:val="00754774"/>
    <w:rsid w:val="00762ACD"/>
    <w:rsid w:val="0077626D"/>
    <w:rsid w:val="00776FBD"/>
    <w:rsid w:val="0079512C"/>
    <w:rsid w:val="007B64CC"/>
    <w:rsid w:val="007D12F2"/>
    <w:rsid w:val="007D783F"/>
    <w:rsid w:val="007E02AC"/>
    <w:rsid w:val="00815207"/>
    <w:rsid w:val="00845ACB"/>
    <w:rsid w:val="00862593"/>
    <w:rsid w:val="008675CA"/>
    <w:rsid w:val="0087410A"/>
    <w:rsid w:val="0087569B"/>
    <w:rsid w:val="008A3268"/>
    <w:rsid w:val="008A58CE"/>
    <w:rsid w:val="008C0225"/>
    <w:rsid w:val="008E1A27"/>
    <w:rsid w:val="008F740B"/>
    <w:rsid w:val="009120AD"/>
    <w:rsid w:val="00914220"/>
    <w:rsid w:val="0091652D"/>
    <w:rsid w:val="00935B6A"/>
    <w:rsid w:val="00937610"/>
    <w:rsid w:val="009679EF"/>
    <w:rsid w:val="00982A6F"/>
    <w:rsid w:val="009B5259"/>
    <w:rsid w:val="009E6B03"/>
    <w:rsid w:val="00A11C9A"/>
    <w:rsid w:val="00A91A6C"/>
    <w:rsid w:val="00A9256C"/>
    <w:rsid w:val="00A96729"/>
    <w:rsid w:val="00AA44F9"/>
    <w:rsid w:val="00AB2733"/>
    <w:rsid w:val="00AB2CCF"/>
    <w:rsid w:val="00AD074B"/>
    <w:rsid w:val="00AE1800"/>
    <w:rsid w:val="00AE7602"/>
    <w:rsid w:val="00AF1574"/>
    <w:rsid w:val="00B0163A"/>
    <w:rsid w:val="00B167C6"/>
    <w:rsid w:val="00BC001C"/>
    <w:rsid w:val="00BE1C1E"/>
    <w:rsid w:val="00BE52B9"/>
    <w:rsid w:val="00BF6F92"/>
    <w:rsid w:val="00C21F60"/>
    <w:rsid w:val="00C31494"/>
    <w:rsid w:val="00C32846"/>
    <w:rsid w:val="00C37FD1"/>
    <w:rsid w:val="00C41ACB"/>
    <w:rsid w:val="00C46C7B"/>
    <w:rsid w:val="00C50598"/>
    <w:rsid w:val="00C66679"/>
    <w:rsid w:val="00CC496F"/>
    <w:rsid w:val="00CE37A3"/>
    <w:rsid w:val="00CF1D12"/>
    <w:rsid w:val="00CF21E5"/>
    <w:rsid w:val="00CF52BF"/>
    <w:rsid w:val="00D0190B"/>
    <w:rsid w:val="00D10F38"/>
    <w:rsid w:val="00D3621A"/>
    <w:rsid w:val="00D4477E"/>
    <w:rsid w:val="00D56005"/>
    <w:rsid w:val="00D67CFE"/>
    <w:rsid w:val="00D749A5"/>
    <w:rsid w:val="00D821E3"/>
    <w:rsid w:val="00D94DC5"/>
    <w:rsid w:val="00DB47E8"/>
    <w:rsid w:val="00DB69EA"/>
    <w:rsid w:val="00DD1526"/>
    <w:rsid w:val="00DE5D42"/>
    <w:rsid w:val="00DF3238"/>
    <w:rsid w:val="00DF66B8"/>
    <w:rsid w:val="00E30716"/>
    <w:rsid w:val="00E3334B"/>
    <w:rsid w:val="00E3608A"/>
    <w:rsid w:val="00E62363"/>
    <w:rsid w:val="00F140FE"/>
    <w:rsid w:val="00F143C0"/>
    <w:rsid w:val="00F37711"/>
    <w:rsid w:val="00F417E9"/>
    <w:rsid w:val="00F507D4"/>
    <w:rsid w:val="00F62BCC"/>
    <w:rsid w:val="00F700C9"/>
    <w:rsid w:val="00F71945"/>
    <w:rsid w:val="00F748EB"/>
    <w:rsid w:val="00FA09A2"/>
    <w:rsid w:val="00FB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nhideWhenUsed/>
    <w:rsid w:val="004502F9"/>
    <w:pPr>
      <w:spacing w:after="0" w:line="240" w:lineRule="auto"/>
      <w:ind w:right="-1440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4502F9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4502F9"/>
    <w:pPr>
      <w:spacing w:after="0" w:line="240" w:lineRule="auto"/>
    </w:pPr>
    <w:rPr>
      <w:rFonts w:eastAsiaTheme="minorHAnsi"/>
    </w:rPr>
  </w:style>
  <w:style w:type="paragraph" w:customStyle="1" w:styleId="Normsl">
    <w:name w:val="Normsl"/>
    <w:basedOn w:val="Normal"/>
    <w:rsid w:val="004502F9"/>
    <w:pPr>
      <w:spacing w:after="0" w:line="240" w:lineRule="auto"/>
      <w:ind w:right="-144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4502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4502F9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4502F9"/>
    <w:rPr>
      <w:rFonts w:ascii="Bookman Old Style" w:eastAsia="Times New Roman" w:hAnsi="Bookman Old Style" w:cs="Times New Roman"/>
      <w:b/>
      <w:sz w:val="28"/>
      <w:szCs w:val="20"/>
    </w:rPr>
  </w:style>
  <w:style w:type="table" w:styleId="TableGrid">
    <w:name w:val="Table Grid"/>
    <w:basedOn w:val="TableNormal"/>
    <w:uiPriority w:val="59"/>
    <w:rsid w:val="00562F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1574"/>
  </w:style>
  <w:style w:type="paragraph" w:styleId="Footer">
    <w:name w:val="footer"/>
    <w:basedOn w:val="Normal"/>
    <w:link w:val="FooterChar"/>
    <w:uiPriority w:val="99"/>
    <w:semiHidden/>
    <w:unhideWhenUsed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1574"/>
  </w:style>
  <w:style w:type="character" w:styleId="Hyperlink">
    <w:name w:val="Hyperlink"/>
    <w:basedOn w:val="DefaultParagraphFont"/>
    <w:uiPriority w:val="99"/>
    <w:unhideWhenUsed/>
    <w:rsid w:val="003D28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cccc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2C0A2-4512-4C5E-9AE8-EE403004C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228</dc:creator>
  <cp:keywords/>
  <dc:description/>
  <cp:lastModifiedBy>228</cp:lastModifiedBy>
  <cp:revision>160</cp:revision>
  <cp:lastPrinted>2015-02-20T11:31:00Z</cp:lastPrinted>
  <dcterms:created xsi:type="dcterms:W3CDTF">2013-05-03T11:02:00Z</dcterms:created>
  <dcterms:modified xsi:type="dcterms:W3CDTF">2015-02-20T11:55:00Z</dcterms:modified>
</cp:coreProperties>
</file>